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4F87" w:rsidRDefault="004A215A" w:rsidP="004A215A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  <w:lang w:eastAsia="bg-BG"/>
        </w:rPr>
      </w:pPr>
      <w:bookmarkStart w:id="0" w:name="_GoBack"/>
      <w:bookmarkEnd w:id="0"/>
      <w:r w:rsidRPr="001F7D82">
        <w:rPr>
          <w:rFonts w:ascii="Times New Roman" w:hAnsi="Times New Roman" w:cs="Times New Roman"/>
          <w:b/>
          <w:sz w:val="24"/>
          <w:szCs w:val="24"/>
          <w:lang w:eastAsia="bg-BG"/>
        </w:rPr>
        <w:t>Приложение № 24</w:t>
      </w:r>
    </w:p>
    <w:p w:rsidR="001F7D82" w:rsidRPr="001F7D82" w:rsidRDefault="001F7D82" w:rsidP="001F7D82">
      <w:pPr>
        <w:suppressAutoHyphens/>
        <w:spacing w:after="0" w:line="240" w:lineRule="auto"/>
        <w:ind w:left="5954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1F7D82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(разпечатва се от Профила на купувача и се поставя на входа за граждани, без да се подписва</w:t>
      </w:r>
      <w:r w:rsidR="00357C2E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, в случай че е приложимо</w:t>
      </w:r>
      <w:r w:rsidRPr="001F7D82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)</w:t>
      </w:r>
    </w:p>
    <w:p w:rsidR="001F7D82" w:rsidRPr="001F7D82" w:rsidRDefault="001F7D82" w:rsidP="004A215A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  <w:lang w:eastAsia="bg-BG"/>
        </w:rPr>
      </w:pPr>
    </w:p>
    <w:p w:rsidR="0048070A" w:rsidRPr="0048070A" w:rsidRDefault="0048070A" w:rsidP="007E29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 w:eastAsia="bg-BG"/>
        </w:rPr>
      </w:pPr>
    </w:p>
    <w:p w:rsidR="00434F87" w:rsidRPr="0048070A" w:rsidRDefault="00434F87" w:rsidP="00F711B9">
      <w:pPr>
        <w:tabs>
          <w:tab w:val="center" w:pos="4501"/>
          <w:tab w:val="left" w:pos="5820"/>
        </w:tabs>
        <w:spacing w:after="0" w:line="360" w:lineRule="auto"/>
        <w:ind w:right="7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48070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СЪОБЩЕНИЕ</w:t>
      </w:r>
    </w:p>
    <w:p w:rsidR="00F35C96" w:rsidRPr="00434F87" w:rsidRDefault="00F35C96" w:rsidP="00F711B9">
      <w:pPr>
        <w:tabs>
          <w:tab w:val="center" w:pos="4501"/>
          <w:tab w:val="left" w:pos="5820"/>
        </w:tabs>
        <w:spacing w:after="0" w:line="360" w:lineRule="auto"/>
        <w:ind w:right="7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434F87" w:rsidRDefault="00434F87" w:rsidP="00F711B9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за провеждане на публичен жребий за определяне на изпълнител между класираните на първо място оферти.</w:t>
      </w:r>
    </w:p>
    <w:p w:rsidR="001F7D82" w:rsidRDefault="001F7D82" w:rsidP="00F711B9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eastAsia="bg-BG"/>
        </w:rPr>
      </w:pPr>
    </w:p>
    <w:p w:rsidR="00434F87" w:rsidRDefault="00434F87" w:rsidP="00F711B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</w:p>
    <w:p w:rsidR="001F7D82" w:rsidRDefault="001F7D82" w:rsidP="00F711B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</w:p>
    <w:p w:rsidR="001F7D82" w:rsidRDefault="00EE10CC" w:rsidP="00F711B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EE10CC">
        <w:rPr>
          <w:rFonts w:ascii="Times New Roman" w:hAnsi="Times New Roman" w:cs="Times New Roman"/>
          <w:sz w:val="24"/>
          <w:szCs w:val="24"/>
          <w:lang w:eastAsia="bg-BG"/>
        </w:rPr>
        <w:t>На</w:t>
      </w:r>
      <w:r w:rsidRPr="00EE10CC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 </w:t>
      </w:r>
      <w:r w:rsidR="00B253A4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………</w:t>
      </w:r>
      <w:r w:rsidRPr="00EE10CC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 г.</w:t>
      </w:r>
      <w:r w:rsidRPr="00EE10CC">
        <w:rPr>
          <w:rFonts w:ascii="Times New Roman" w:hAnsi="Times New Roman" w:cs="Times New Roman"/>
          <w:sz w:val="24"/>
          <w:szCs w:val="24"/>
          <w:lang w:eastAsia="bg-BG"/>
        </w:rPr>
        <w:t> от</w:t>
      </w:r>
      <w:r w:rsidRPr="00EE10CC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 </w:t>
      </w:r>
      <w:r w:rsidR="00B253A4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………..</w:t>
      </w:r>
      <w:r w:rsidR="009D5F24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Pr="00EE10CC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часа</w:t>
      </w:r>
      <w:r w:rsidRPr="00EE10CC">
        <w:rPr>
          <w:rFonts w:ascii="Times New Roman" w:hAnsi="Times New Roman" w:cs="Times New Roman"/>
          <w:sz w:val="24"/>
          <w:szCs w:val="24"/>
          <w:lang w:eastAsia="bg-BG"/>
        </w:rPr>
        <w:t xml:space="preserve">, в административната сграда на </w:t>
      </w:r>
      <w:r w:rsidR="00B253A4">
        <w:rPr>
          <w:rFonts w:ascii="Times New Roman" w:hAnsi="Times New Roman" w:cs="Times New Roman"/>
          <w:sz w:val="24"/>
          <w:szCs w:val="24"/>
          <w:lang w:eastAsia="bg-BG"/>
        </w:rPr>
        <w:t>……</w:t>
      </w:r>
      <w:r w:rsidR="009D5F24">
        <w:rPr>
          <w:rFonts w:ascii="Times New Roman" w:hAnsi="Times New Roman" w:cs="Times New Roman"/>
          <w:sz w:val="24"/>
          <w:szCs w:val="24"/>
          <w:lang w:eastAsia="bg-BG"/>
        </w:rPr>
        <w:t xml:space="preserve"> на НАП</w:t>
      </w:r>
      <w:r w:rsidRPr="00EE10CC">
        <w:rPr>
          <w:rFonts w:ascii="Times New Roman" w:hAnsi="Times New Roman" w:cs="Times New Roman"/>
          <w:sz w:val="24"/>
          <w:szCs w:val="24"/>
          <w:lang w:eastAsia="bg-BG"/>
        </w:rPr>
        <w:t xml:space="preserve">, на адрес: </w:t>
      </w:r>
      <w:r w:rsidR="00B253A4">
        <w:rPr>
          <w:rFonts w:ascii="Times New Roman" w:hAnsi="Times New Roman" w:cs="Times New Roman"/>
          <w:sz w:val="24"/>
          <w:szCs w:val="24"/>
          <w:lang w:eastAsia="bg-BG"/>
        </w:rPr>
        <w:t>……….</w:t>
      </w:r>
      <w:r w:rsidRPr="00EE10CC">
        <w:rPr>
          <w:rFonts w:ascii="Times New Roman" w:hAnsi="Times New Roman" w:cs="Times New Roman"/>
          <w:sz w:val="24"/>
          <w:szCs w:val="24"/>
          <w:lang w:eastAsia="bg-BG"/>
        </w:rPr>
        <w:t>, зала</w:t>
      </w:r>
      <w:r w:rsidRPr="00EE10CC">
        <w:rPr>
          <w:rFonts w:ascii="Times New Roman" w:hAnsi="Times New Roman" w:cs="Times New Roman"/>
          <w:sz w:val="24"/>
          <w:szCs w:val="24"/>
          <w:lang w:val="en-US" w:eastAsia="bg-BG"/>
        </w:rPr>
        <w:t xml:space="preserve"> </w:t>
      </w:r>
      <w:r w:rsidR="00B253A4">
        <w:rPr>
          <w:rFonts w:ascii="Times New Roman" w:hAnsi="Times New Roman" w:cs="Times New Roman"/>
          <w:sz w:val="24"/>
          <w:szCs w:val="24"/>
          <w:lang w:eastAsia="bg-BG"/>
        </w:rPr>
        <w:t>…….</w:t>
      </w:r>
      <w:r w:rsidRPr="00EE10CC">
        <w:rPr>
          <w:rFonts w:ascii="Times New Roman" w:hAnsi="Times New Roman" w:cs="Times New Roman"/>
          <w:sz w:val="24"/>
          <w:szCs w:val="24"/>
          <w:lang w:eastAsia="bg-BG"/>
        </w:rPr>
        <w:t>, комисията, назначена със Заповед № ЗЦУ</w:t>
      </w:r>
      <w:r w:rsidR="009D5F24">
        <w:rPr>
          <w:rFonts w:ascii="Times New Roman" w:hAnsi="Times New Roman" w:cs="Times New Roman"/>
          <w:sz w:val="24"/>
          <w:szCs w:val="24"/>
          <w:lang w:eastAsia="bg-BG"/>
        </w:rPr>
        <w:t>-</w:t>
      </w:r>
      <w:r w:rsidR="00B253A4">
        <w:rPr>
          <w:rFonts w:ascii="Times New Roman" w:hAnsi="Times New Roman" w:cs="Times New Roman"/>
          <w:sz w:val="24"/>
          <w:szCs w:val="24"/>
          <w:lang w:eastAsia="bg-BG"/>
        </w:rPr>
        <w:t>………</w:t>
      </w:r>
      <w:r w:rsidR="009D5F24" w:rsidRPr="009D5F24">
        <w:rPr>
          <w:rFonts w:ascii="Times New Roman" w:hAnsi="Times New Roman" w:cs="Times New Roman"/>
          <w:sz w:val="24"/>
          <w:szCs w:val="24"/>
          <w:lang w:eastAsia="bg-BG"/>
        </w:rPr>
        <w:t xml:space="preserve"> г. на </w:t>
      </w:r>
      <w:r w:rsidR="00B253A4">
        <w:rPr>
          <w:rFonts w:ascii="Times New Roman" w:hAnsi="Times New Roman" w:cs="Times New Roman"/>
          <w:sz w:val="24"/>
          <w:szCs w:val="24"/>
          <w:lang w:eastAsia="bg-BG"/>
        </w:rPr>
        <w:t>…………</w:t>
      </w:r>
      <w:r w:rsidR="009D5F24" w:rsidRPr="009D5F24">
        <w:rPr>
          <w:rFonts w:ascii="Times New Roman" w:hAnsi="Times New Roman" w:cs="Times New Roman"/>
          <w:sz w:val="24"/>
          <w:szCs w:val="24"/>
          <w:lang w:eastAsia="bg-BG"/>
        </w:rPr>
        <w:t xml:space="preserve"> на НАП, </w:t>
      </w:r>
      <w:r w:rsidRPr="00EE10CC">
        <w:rPr>
          <w:rFonts w:ascii="Times New Roman" w:hAnsi="Times New Roman" w:cs="Times New Roman"/>
          <w:sz w:val="24"/>
          <w:szCs w:val="24"/>
          <w:lang w:eastAsia="bg-BG"/>
        </w:rPr>
        <w:t>за разглеждане, оценяване и класиране на офертите на участниците в процедура за възлагане на обществена поръчка с предмет: </w:t>
      </w:r>
      <w:r w:rsidR="009D5F24" w:rsidRPr="009D5F24">
        <w:rPr>
          <w:rFonts w:ascii="Times New Roman" w:hAnsi="Times New Roman" w:cs="Times New Roman"/>
          <w:sz w:val="24"/>
          <w:szCs w:val="24"/>
          <w:lang w:eastAsia="bg-BG"/>
        </w:rPr>
        <w:t>„</w:t>
      </w:r>
      <w:r w:rsidR="00B253A4">
        <w:rPr>
          <w:rFonts w:ascii="Times New Roman" w:hAnsi="Times New Roman" w:cs="Times New Roman"/>
          <w:sz w:val="24"/>
          <w:szCs w:val="24"/>
          <w:lang w:eastAsia="bg-BG"/>
        </w:rPr>
        <w:t>………….</w:t>
      </w:r>
      <w:r w:rsidR="009D5F24" w:rsidRPr="009D5F24">
        <w:rPr>
          <w:rFonts w:ascii="Times New Roman" w:hAnsi="Times New Roman" w:cs="Times New Roman"/>
          <w:sz w:val="24"/>
          <w:szCs w:val="24"/>
          <w:lang w:eastAsia="bg-BG"/>
        </w:rPr>
        <w:t>”</w:t>
      </w:r>
      <w:r w:rsidRPr="009D5F24">
        <w:rPr>
          <w:rFonts w:ascii="Times New Roman" w:hAnsi="Times New Roman" w:cs="Times New Roman"/>
          <w:sz w:val="24"/>
          <w:szCs w:val="24"/>
          <w:lang w:eastAsia="bg-BG"/>
        </w:rPr>
        <w:t>,</w:t>
      </w:r>
      <w:r w:rsidRPr="00EE10CC">
        <w:rPr>
          <w:rFonts w:ascii="Times New Roman" w:hAnsi="Times New Roman" w:cs="Times New Roman"/>
          <w:b/>
          <w:bCs/>
          <w:sz w:val="24"/>
          <w:szCs w:val="24"/>
          <w:lang w:val="en-US" w:eastAsia="bg-BG"/>
        </w:rPr>
        <w:t xml:space="preserve"> </w:t>
      </w:r>
      <w:r w:rsidRPr="00EE10CC">
        <w:rPr>
          <w:rFonts w:ascii="Times New Roman" w:hAnsi="Times New Roman" w:cs="Times New Roman"/>
          <w:sz w:val="24"/>
          <w:szCs w:val="24"/>
          <w:lang w:eastAsia="bg-BG"/>
        </w:rPr>
        <w:t xml:space="preserve">открита с Решение № РЦУ- </w:t>
      </w:r>
      <w:r w:rsidR="00B253A4">
        <w:rPr>
          <w:rFonts w:ascii="Times New Roman" w:hAnsi="Times New Roman" w:cs="Times New Roman"/>
          <w:sz w:val="24"/>
          <w:szCs w:val="24"/>
          <w:lang w:eastAsia="bg-BG"/>
        </w:rPr>
        <w:t>…………</w:t>
      </w:r>
      <w:r w:rsidRPr="00EE10CC">
        <w:rPr>
          <w:rFonts w:ascii="Times New Roman" w:hAnsi="Times New Roman" w:cs="Times New Roman"/>
          <w:sz w:val="24"/>
          <w:szCs w:val="24"/>
          <w:lang w:val="en-US" w:eastAsia="bg-BG"/>
        </w:rPr>
        <w:t xml:space="preserve"> </w:t>
      </w:r>
      <w:r w:rsidRPr="00EE10CC">
        <w:rPr>
          <w:rFonts w:ascii="Times New Roman" w:hAnsi="Times New Roman" w:cs="Times New Roman"/>
          <w:sz w:val="24"/>
          <w:szCs w:val="24"/>
          <w:lang w:eastAsia="bg-BG"/>
        </w:rPr>
        <w:t>г.</w:t>
      </w:r>
      <w:r w:rsidR="00B253A4">
        <w:rPr>
          <w:rFonts w:ascii="Times New Roman" w:hAnsi="Times New Roman" w:cs="Times New Roman"/>
          <w:sz w:val="24"/>
          <w:szCs w:val="24"/>
          <w:lang w:eastAsia="bg-BG"/>
        </w:rPr>
        <w:t xml:space="preserve"> на ………..</w:t>
      </w:r>
      <w:r w:rsidR="001F7D82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="00B253A4">
        <w:rPr>
          <w:rFonts w:ascii="Times New Roman" w:hAnsi="Times New Roman" w:cs="Times New Roman"/>
          <w:sz w:val="24"/>
          <w:szCs w:val="24"/>
          <w:lang w:eastAsia="bg-BG"/>
        </w:rPr>
        <w:t>на НАП</w:t>
      </w:r>
      <w:r w:rsidRPr="00EE10CC">
        <w:rPr>
          <w:rFonts w:ascii="Times New Roman" w:hAnsi="Times New Roman" w:cs="Times New Roman"/>
          <w:sz w:val="24"/>
          <w:szCs w:val="24"/>
          <w:lang w:eastAsia="bg-BG"/>
        </w:rPr>
        <w:t>, </w:t>
      </w:r>
      <w:r w:rsidRPr="00EE10CC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на основание чл. </w:t>
      </w:r>
      <w:r w:rsidR="00746C56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58</w:t>
      </w:r>
      <w:r w:rsidRPr="00EE10CC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, ал. </w:t>
      </w:r>
      <w:r w:rsidR="00746C56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3</w:t>
      </w:r>
      <w:r w:rsidRPr="00EE10CC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 от </w:t>
      </w:r>
      <w:r w:rsidR="001F7D82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ПП</w:t>
      </w:r>
      <w:r w:rsidRPr="00EE10CC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ЗОП, ще проведе публичен жребий за определяне на изпълнител между класираните на първо място оферти </w:t>
      </w:r>
      <w:r w:rsidR="00991EF0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на </w:t>
      </w:r>
      <w:r w:rsidR="00B253A4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……………………….</w:t>
      </w:r>
      <w:r w:rsidR="00991EF0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.</w:t>
      </w:r>
      <w:r w:rsidR="00991EF0" w:rsidRPr="00EE10CC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</w:p>
    <w:p w:rsidR="00EE10CC" w:rsidRDefault="00EE10CC" w:rsidP="00F711B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EE10CC">
        <w:rPr>
          <w:rFonts w:ascii="Times New Roman" w:hAnsi="Times New Roman" w:cs="Times New Roman"/>
          <w:sz w:val="24"/>
          <w:szCs w:val="24"/>
          <w:lang w:eastAsia="bg-BG"/>
        </w:rPr>
        <w:t>В случай че</w:t>
      </w:r>
      <w:r w:rsidR="00521506">
        <w:rPr>
          <w:rFonts w:ascii="Times New Roman" w:hAnsi="Times New Roman" w:cs="Times New Roman"/>
          <w:sz w:val="24"/>
          <w:szCs w:val="24"/>
          <w:lang w:eastAsia="bg-BG"/>
        </w:rPr>
        <w:t xml:space="preserve"> един или повече</w:t>
      </w:r>
      <w:r w:rsidRPr="00EE10CC">
        <w:rPr>
          <w:rFonts w:ascii="Times New Roman" w:hAnsi="Times New Roman" w:cs="Times New Roman"/>
          <w:sz w:val="24"/>
          <w:szCs w:val="24"/>
          <w:lang w:eastAsia="bg-BG"/>
        </w:rPr>
        <w:t xml:space="preserve"> участници, подали оферти не се явят, заседанието на комисията, на което ще се проведе публичният жребий ще се отложи за </w:t>
      </w:r>
      <w:r w:rsidR="00B253A4">
        <w:rPr>
          <w:rFonts w:ascii="Times New Roman" w:hAnsi="Times New Roman" w:cs="Times New Roman"/>
          <w:sz w:val="24"/>
          <w:szCs w:val="24"/>
          <w:lang w:eastAsia="bg-BG"/>
        </w:rPr>
        <w:t>………..</w:t>
      </w:r>
      <w:r w:rsidRPr="00EE10CC">
        <w:rPr>
          <w:rFonts w:ascii="Times New Roman" w:hAnsi="Times New Roman" w:cs="Times New Roman"/>
          <w:sz w:val="24"/>
          <w:szCs w:val="24"/>
          <w:lang w:eastAsia="bg-BG"/>
        </w:rPr>
        <w:t xml:space="preserve"> часа, като мястото остава непроменено. В този случай</w:t>
      </w:r>
      <w:r w:rsidR="00521506">
        <w:rPr>
          <w:rFonts w:ascii="Times New Roman" w:hAnsi="Times New Roman" w:cs="Times New Roman"/>
          <w:sz w:val="24"/>
          <w:szCs w:val="24"/>
          <w:lang w:eastAsia="bg-BG"/>
        </w:rPr>
        <w:t xml:space="preserve"> и ако повторно не се явят участници, подали оферти,</w:t>
      </w:r>
      <w:r w:rsidRPr="00EE10CC">
        <w:rPr>
          <w:rFonts w:ascii="Times New Roman" w:hAnsi="Times New Roman" w:cs="Times New Roman"/>
          <w:sz w:val="24"/>
          <w:szCs w:val="24"/>
          <w:lang w:eastAsia="bg-BG"/>
        </w:rPr>
        <w:t xml:space="preserve"> публичният жребий </w:t>
      </w:r>
      <w:r w:rsidR="00521506">
        <w:rPr>
          <w:rFonts w:ascii="Times New Roman" w:hAnsi="Times New Roman" w:cs="Times New Roman"/>
          <w:sz w:val="24"/>
          <w:szCs w:val="24"/>
          <w:lang w:eastAsia="bg-BG"/>
        </w:rPr>
        <w:t xml:space="preserve">ще се </w:t>
      </w:r>
      <w:r w:rsidRPr="00EE10CC">
        <w:rPr>
          <w:rFonts w:ascii="Times New Roman" w:hAnsi="Times New Roman" w:cs="Times New Roman"/>
          <w:sz w:val="24"/>
          <w:szCs w:val="24"/>
          <w:lang w:eastAsia="bg-BG"/>
        </w:rPr>
        <w:t>прове</w:t>
      </w:r>
      <w:r w:rsidR="00521506">
        <w:rPr>
          <w:rFonts w:ascii="Times New Roman" w:hAnsi="Times New Roman" w:cs="Times New Roman"/>
          <w:sz w:val="24"/>
          <w:szCs w:val="24"/>
          <w:lang w:eastAsia="bg-BG"/>
        </w:rPr>
        <w:t>де</w:t>
      </w:r>
      <w:r w:rsidRPr="00EE10CC">
        <w:rPr>
          <w:rFonts w:ascii="Times New Roman" w:hAnsi="Times New Roman" w:cs="Times New Roman"/>
          <w:sz w:val="24"/>
          <w:szCs w:val="24"/>
          <w:lang w:eastAsia="bg-BG"/>
        </w:rPr>
        <w:t>, независимо дали присъстват участници или техни представители</w:t>
      </w:r>
      <w:r>
        <w:rPr>
          <w:rFonts w:ascii="Times New Roman" w:hAnsi="Times New Roman" w:cs="Times New Roman"/>
          <w:sz w:val="24"/>
          <w:szCs w:val="24"/>
          <w:lang w:eastAsia="bg-BG"/>
        </w:rPr>
        <w:t>.</w:t>
      </w:r>
    </w:p>
    <w:p w:rsidR="00EE10CC" w:rsidRPr="00EE10CC" w:rsidRDefault="00746C56" w:rsidP="00F711B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E10C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провеждане на жребия</w:t>
      </w:r>
      <w:r w:rsidR="00EE10CC" w:rsidRPr="00EE10C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могат</w:t>
      </w:r>
      <w:r w:rsidR="00EE10CC" w:rsidRPr="00EE10C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да присъстват участниците в процедурата или техни упълномощени представители, както и представители на средствата за масово осведомяване при спазване на установения режим за достъп до сградата – представяне на лична карта. </w:t>
      </w:r>
    </w:p>
    <w:p w:rsidR="00F35C96" w:rsidRDefault="00F35C96" w:rsidP="00F711B9">
      <w:pPr>
        <w:spacing w:after="0" w:line="360" w:lineRule="auto"/>
      </w:pPr>
    </w:p>
    <w:p w:rsidR="002F3960" w:rsidRPr="00F35C96" w:rsidRDefault="002F3960" w:rsidP="00F711B9">
      <w:pPr>
        <w:spacing w:line="360" w:lineRule="auto"/>
      </w:pPr>
    </w:p>
    <w:sectPr w:rsidR="002F3960" w:rsidRPr="00F35C96" w:rsidSect="007E29FF">
      <w:pgSz w:w="11906" w:h="16838"/>
      <w:pgMar w:top="1134" w:right="127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1E53D5"/>
    <w:multiLevelType w:val="multilevel"/>
    <w:tmpl w:val="C114A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0CC"/>
    <w:rsid w:val="001F7D82"/>
    <w:rsid w:val="002B41E4"/>
    <w:rsid w:val="002F3960"/>
    <w:rsid w:val="00357C2E"/>
    <w:rsid w:val="003F1682"/>
    <w:rsid w:val="00415708"/>
    <w:rsid w:val="004243C7"/>
    <w:rsid w:val="00434F87"/>
    <w:rsid w:val="0048070A"/>
    <w:rsid w:val="004A215A"/>
    <w:rsid w:val="00521506"/>
    <w:rsid w:val="006B1A34"/>
    <w:rsid w:val="00746C56"/>
    <w:rsid w:val="007E29FF"/>
    <w:rsid w:val="00971807"/>
    <w:rsid w:val="00991EF0"/>
    <w:rsid w:val="009D5F24"/>
    <w:rsid w:val="009F0246"/>
    <w:rsid w:val="009F10EA"/>
    <w:rsid w:val="00B253A4"/>
    <w:rsid w:val="00B36E88"/>
    <w:rsid w:val="00ED5814"/>
    <w:rsid w:val="00EE10CC"/>
    <w:rsid w:val="00F35C96"/>
    <w:rsid w:val="00F71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50257A-2206-463E-A4E7-A1FF59A12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F7D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7D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07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77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501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046862">
                  <w:marLeft w:val="300"/>
                  <w:marRight w:val="150"/>
                  <w:marTop w:val="0"/>
                  <w:marBottom w:val="4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95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829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NRA</Company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БОРИСЛАВ ЕВГЕНИЕВ ЦВЕТКОВ</dc:creator>
  <cp:lastModifiedBy>НАДЯ БЛАГОЕВА КИРИЛОВА</cp:lastModifiedBy>
  <cp:revision>13</cp:revision>
  <dcterms:created xsi:type="dcterms:W3CDTF">2015-05-08T07:12:00Z</dcterms:created>
  <dcterms:modified xsi:type="dcterms:W3CDTF">2020-03-06T16:12:00Z</dcterms:modified>
</cp:coreProperties>
</file>